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A5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A53D88" w:rsidRDefault="00A53D8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A53D88" w:rsidRDefault="00A53D8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53D88" w:rsidRDefault="0039028F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39028F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A53D88" w:rsidRDefault="00A973F5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D88" w:rsidRDefault="00A973F5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A53D88" w:rsidRDefault="00A973F5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3D88" w:rsidRDefault="00A53D88"/>
    <w:p w:rsidR="00A53D88" w:rsidRDefault="00A53D8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B17D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706B5F" w:rsidRDefault="00EB17D8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706B5F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706B5F" w:rsidRDefault="00EB17D8" w:rsidP="00B365D1">
            <w:pPr>
              <w:pStyle w:val="berschrift3"/>
              <w:ind w:left="170"/>
              <w:rPr>
                <w:rFonts w:ascii="Arial" w:hAnsi="Arial" w:cs="Arial"/>
                <w:spacing w:val="20"/>
              </w:rPr>
            </w:pPr>
            <w:r w:rsidRPr="00706B5F">
              <w:rPr>
                <w:rFonts w:ascii="Arial" w:hAnsi="Arial" w:cs="Arial"/>
                <w:spacing w:val="20"/>
              </w:rPr>
              <w:t>Steckleiter</w:t>
            </w:r>
            <w:r w:rsidR="00DE0A60">
              <w:rPr>
                <w:rFonts w:ascii="Arial" w:hAnsi="Arial" w:cs="Arial"/>
                <w:spacing w:val="20"/>
              </w:rPr>
              <w:t>einsteckteil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B17D8" w:rsidRPr="00706B5F" w:rsidRDefault="00EB17D8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706B5F">
              <w:rPr>
                <w:rFonts w:ascii="Arial" w:hAnsi="Arial" w:cs="Arial"/>
              </w:rPr>
              <w:t>Blatt Nr.: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EB17D8" w:rsidRDefault="0039028F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39028F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2F359B" w:rsidRDefault="0039028F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39028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Sicht- und Funktionsprüfung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F3D" w:rsidRPr="002F359B" w:rsidRDefault="00CF5F3D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</w:rPr>
            </w:pPr>
            <w:r w:rsidRPr="00706B5F">
              <w:rPr>
                <w:rFonts w:cs="Arial"/>
                <w:b/>
              </w:rPr>
              <w:t>Sichtprüfung</w:t>
            </w: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Keine Formveränderungen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Keine Rissbildung an Metallteilen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ind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Endkappen haben festen Sitz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</w:rPr>
            </w:pPr>
            <w:r w:rsidRPr="00706B5F">
              <w:rPr>
                <w:rFonts w:cs="Arial"/>
                <w:b/>
              </w:rPr>
              <w:t>Funktionsprüfung</w:t>
            </w: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Verbindung mit Steckleiterteilen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Sperrbolzen rasten ein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706B5F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3144F7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44F7" w:rsidRPr="00706B5F" w:rsidRDefault="003144F7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A53D88" w:rsidRDefault="00A53D88"/>
    <w:sectPr w:rsidR="00A53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73F5">
      <w:r>
        <w:separator/>
      </w:r>
    </w:p>
  </w:endnote>
  <w:endnote w:type="continuationSeparator" w:id="0">
    <w:p w:rsidR="00000000" w:rsidRDefault="00A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A53D8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A53D88" w:rsidRDefault="00A53D88">
          <w:pPr>
            <w:pStyle w:val="Fuzeile"/>
            <w:spacing w:before="40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135C65">
            <w:rPr>
              <w:noProof/>
              <w:snapToGrid w:val="0"/>
              <w:sz w:val="16"/>
              <w:lang w:eastAsia="de-DE"/>
            </w:rPr>
            <w:t>Steckleiterverbindungsteil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A53D88" w:rsidRDefault="003E7DB4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A53D88" w:rsidRDefault="00A53D88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A973F5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A973F5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A53D88" w:rsidRDefault="00A53D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73F5">
      <w:r>
        <w:separator/>
      </w:r>
    </w:p>
  </w:footnote>
  <w:footnote w:type="continuationSeparator" w:id="0">
    <w:p w:rsidR="00000000" w:rsidRDefault="00A9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viBrsV3zcicNQVg2cguOCTN3RTn+XWFjqYMo2ADZ2Muv93H7Ocesg86nZIiCvVY1dNW0VSEFM3Np6kyKwUmg==" w:salt="CM0tGyrN4tDE+8CIPmWUy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D"/>
    <w:rsid w:val="00092D3E"/>
    <w:rsid w:val="00135C65"/>
    <w:rsid w:val="001A2AEF"/>
    <w:rsid w:val="003144F7"/>
    <w:rsid w:val="0039028F"/>
    <w:rsid w:val="003E7DB4"/>
    <w:rsid w:val="0051785D"/>
    <w:rsid w:val="0052092B"/>
    <w:rsid w:val="00706B5F"/>
    <w:rsid w:val="008D29F9"/>
    <w:rsid w:val="00A53D88"/>
    <w:rsid w:val="00A973F5"/>
    <w:rsid w:val="00AF6B82"/>
    <w:rsid w:val="00B365D1"/>
    <w:rsid w:val="00CF5F3D"/>
    <w:rsid w:val="00D230E5"/>
    <w:rsid w:val="00DE0A60"/>
    <w:rsid w:val="00E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E9DCDB-276C-4835-99B5-4C47C1E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51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2007-01-12T13:26:00Z</cp:lastPrinted>
  <dcterms:created xsi:type="dcterms:W3CDTF">2017-08-17T06:15:00Z</dcterms:created>
  <dcterms:modified xsi:type="dcterms:W3CDTF">2017-08-17T06:15:00Z</dcterms:modified>
</cp:coreProperties>
</file>